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96" w:rsidRDefault="000B6D96" w:rsidP="005C530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B10F0" w:rsidRPr="005C530D" w:rsidRDefault="004B10F0" w:rsidP="00DA37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СОБРАНИЕ ДЕПУТАТОВ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 xml:space="preserve"> ПОЧЕПСКОГО СЕЛЬСОВЕТА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ДМИТРИЕВСКОГО РАЙОНА КУРСКОЙ ОБЛАСТИ</w:t>
      </w:r>
    </w:p>
    <w:p w:rsidR="004B10F0" w:rsidRPr="005C530D" w:rsidRDefault="004B10F0" w:rsidP="004B10F0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 xml:space="preserve">РЕШЕНИЕ </w:t>
      </w:r>
    </w:p>
    <w:p w:rsidR="004B10F0" w:rsidRPr="005C530D" w:rsidRDefault="004B10F0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4B10F0" w:rsidRPr="005C530D" w:rsidRDefault="005C530D" w:rsidP="004B10F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C530D">
        <w:rPr>
          <w:rFonts w:ascii="Times New Roman" w:hAnsi="Times New Roman"/>
          <w:b/>
          <w:sz w:val="27"/>
          <w:szCs w:val="27"/>
        </w:rPr>
        <w:t>о</w:t>
      </w:r>
      <w:r w:rsidR="000B6D96" w:rsidRPr="005C530D">
        <w:rPr>
          <w:rFonts w:ascii="Times New Roman" w:hAnsi="Times New Roman"/>
          <w:b/>
          <w:sz w:val="27"/>
          <w:szCs w:val="27"/>
        </w:rPr>
        <w:t>т</w:t>
      </w:r>
      <w:r w:rsidRPr="005C530D">
        <w:rPr>
          <w:rFonts w:ascii="Times New Roman" w:hAnsi="Times New Roman"/>
          <w:b/>
          <w:sz w:val="27"/>
          <w:szCs w:val="27"/>
        </w:rPr>
        <w:t xml:space="preserve"> 01</w:t>
      </w:r>
      <w:r w:rsidR="004B10F0" w:rsidRPr="005C530D">
        <w:rPr>
          <w:rFonts w:ascii="Times New Roman" w:hAnsi="Times New Roman"/>
          <w:b/>
          <w:sz w:val="27"/>
          <w:szCs w:val="27"/>
        </w:rPr>
        <w:t>.</w:t>
      </w:r>
      <w:r w:rsidR="000B6D96" w:rsidRPr="005C530D">
        <w:rPr>
          <w:rFonts w:ascii="Times New Roman" w:hAnsi="Times New Roman"/>
          <w:b/>
          <w:sz w:val="27"/>
          <w:szCs w:val="27"/>
        </w:rPr>
        <w:t xml:space="preserve"> </w:t>
      </w:r>
      <w:r w:rsidRPr="005C530D">
        <w:rPr>
          <w:rFonts w:ascii="Times New Roman" w:hAnsi="Times New Roman"/>
          <w:b/>
          <w:sz w:val="27"/>
          <w:szCs w:val="27"/>
        </w:rPr>
        <w:t>07</w:t>
      </w:r>
      <w:r w:rsidR="000B6D96" w:rsidRPr="005C530D">
        <w:rPr>
          <w:rFonts w:ascii="Times New Roman" w:hAnsi="Times New Roman"/>
          <w:b/>
          <w:sz w:val="27"/>
          <w:szCs w:val="27"/>
        </w:rPr>
        <w:t>. 2024</w:t>
      </w:r>
      <w:r w:rsidR="00DA37D0" w:rsidRPr="005C530D">
        <w:rPr>
          <w:rFonts w:ascii="Times New Roman" w:hAnsi="Times New Roman"/>
          <w:b/>
          <w:sz w:val="27"/>
          <w:szCs w:val="27"/>
        </w:rPr>
        <w:t xml:space="preserve">    </w:t>
      </w:r>
      <w:r w:rsidR="000B6D96" w:rsidRPr="005C530D">
        <w:rPr>
          <w:rFonts w:ascii="Times New Roman" w:hAnsi="Times New Roman"/>
          <w:b/>
          <w:sz w:val="27"/>
          <w:szCs w:val="27"/>
        </w:rPr>
        <w:t>№</w:t>
      </w:r>
      <w:r w:rsidR="004B10F0" w:rsidRPr="005C530D">
        <w:rPr>
          <w:rFonts w:ascii="Times New Roman" w:hAnsi="Times New Roman"/>
          <w:b/>
          <w:sz w:val="27"/>
          <w:szCs w:val="27"/>
        </w:rPr>
        <w:t xml:space="preserve"> </w:t>
      </w:r>
      <w:r w:rsidR="00B87B8E">
        <w:rPr>
          <w:rFonts w:ascii="Times New Roman" w:hAnsi="Times New Roman"/>
          <w:b/>
          <w:sz w:val="27"/>
          <w:szCs w:val="27"/>
        </w:rPr>
        <w:t>150</w:t>
      </w:r>
      <w:r w:rsidR="004B10F0" w:rsidRPr="005C530D">
        <w:rPr>
          <w:rFonts w:ascii="Times New Roman" w:hAnsi="Times New Roman"/>
          <w:b/>
          <w:sz w:val="27"/>
          <w:szCs w:val="27"/>
        </w:rPr>
        <w:t xml:space="preserve"> </w:t>
      </w:r>
    </w:p>
    <w:p w:rsidR="004B10F0" w:rsidRPr="005C530D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C530D">
        <w:rPr>
          <w:rFonts w:ascii="Times New Roman" w:hAnsi="Times New Roman" w:cs="Times New Roman"/>
          <w:sz w:val="27"/>
          <w:szCs w:val="27"/>
        </w:rPr>
        <w:t>с. Почепное</w:t>
      </w:r>
    </w:p>
    <w:p w:rsidR="004B10F0" w:rsidRPr="005C530D" w:rsidRDefault="004B10F0" w:rsidP="004B1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B87B8E" w:rsidRDefault="001758BE" w:rsidP="004B10F0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</w:t>
      </w:r>
      <w:r w:rsidR="00B87B8E">
        <w:rPr>
          <w:rFonts w:ascii="Times New Roman" w:hAnsi="Times New Roman" w:cs="Times New Roman"/>
          <w:sz w:val="27"/>
          <w:szCs w:val="27"/>
        </w:rPr>
        <w:t xml:space="preserve"> рассмотрении заявления Махначева Левы Левановича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87B8E">
        <w:rPr>
          <w:rFonts w:ascii="Times New Roman" w:hAnsi="Times New Roman" w:cs="Times New Roman"/>
          <w:sz w:val="27"/>
          <w:szCs w:val="27"/>
        </w:rPr>
        <w:t>по вопросу отсыпки щебнем проезда по улице до домовладения расположенного по адресу: Курская область, Дмитриевский район, с.Фатеевка, д.181.</w:t>
      </w:r>
    </w:p>
    <w:p w:rsidR="004B10F0" w:rsidRPr="005C530D" w:rsidRDefault="004B10F0" w:rsidP="004B10F0">
      <w:pPr>
        <w:pStyle w:val="ConsPlusNormal"/>
        <w:widowControl/>
        <w:spacing w:line="360" w:lineRule="auto"/>
        <w:jc w:val="both"/>
        <w:rPr>
          <w:rFonts w:ascii="Times New Roman" w:hAnsi="Times New Roman"/>
          <w:sz w:val="27"/>
          <w:szCs w:val="27"/>
        </w:rPr>
      </w:pPr>
    </w:p>
    <w:p w:rsidR="004B10F0" w:rsidRPr="005C530D" w:rsidRDefault="00404AD3" w:rsidP="004B10F0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</w:t>
      </w:r>
      <w:r w:rsidR="00B87B8E">
        <w:rPr>
          <w:rFonts w:ascii="Times New Roman" w:hAnsi="Times New Roman"/>
          <w:sz w:val="27"/>
          <w:szCs w:val="27"/>
        </w:rPr>
        <w:t>тствии с Уставом муниципального образования «Почепский сельсовет» Дмитриевского района Курской области, рассмотрев заявление Махначева Левы Левановича жителя с.Фате</w:t>
      </w:r>
      <w:r w:rsidR="001F7173">
        <w:rPr>
          <w:rFonts w:ascii="Times New Roman" w:hAnsi="Times New Roman"/>
          <w:sz w:val="27"/>
          <w:szCs w:val="27"/>
        </w:rPr>
        <w:t xml:space="preserve">евка, д.181 </w:t>
      </w:r>
      <w:r w:rsidR="00B87B8E">
        <w:rPr>
          <w:rFonts w:ascii="Times New Roman" w:hAnsi="Times New Roman"/>
          <w:sz w:val="27"/>
          <w:szCs w:val="27"/>
        </w:rPr>
        <w:t xml:space="preserve"> от 13 мая 2024 года по вопросу отсыпки щебнем проезда по улице </w:t>
      </w:r>
      <w:r w:rsidR="001F7173">
        <w:rPr>
          <w:rFonts w:ascii="Times New Roman" w:hAnsi="Times New Roman"/>
          <w:sz w:val="27"/>
          <w:szCs w:val="27"/>
        </w:rPr>
        <w:t xml:space="preserve">до домовладения расположенного по адресу: Курская область, Дмитриевский район, с.Фатеевка, д.181, </w:t>
      </w:r>
      <w:r w:rsidR="004B10F0" w:rsidRPr="005C530D">
        <w:rPr>
          <w:rFonts w:ascii="Times New Roman" w:hAnsi="Times New Roman"/>
          <w:sz w:val="27"/>
          <w:szCs w:val="27"/>
        </w:rPr>
        <w:t>Собрание депутатов Почепского сельсовета  Дмитриевского района</w:t>
      </w:r>
      <w:r w:rsidR="00B75867" w:rsidRPr="005C530D">
        <w:rPr>
          <w:rFonts w:ascii="Times New Roman" w:hAnsi="Times New Roman"/>
          <w:sz w:val="27"/>
          <w:szCs w:val="27"/>
        </w:rPr>
        <w:t xml:space="preserve"> Курской области</w:t>
      </w:r>
      <w:r w:rsidR="004B10F0" w:rsidRPr="005C530D">
        <w:rPr>
          <w:rFonts w:ascii="Times New Roman" w:hAnsi="Times New Roman"/>
          <w:sz w:val="27"/>
          <w:szCs w:val="27"/>
        </w:rPr>
        <w:t xml:space="preserve"> РЕШИЛО:</w:t>
      </w:r>
    </w:p>
    <w:p w:rsidR="001F7173" w:rsidRDefault="001F7173" w:rsidP="001F7173">
      <w:pPr>
        <w:pStyle w:val="ConsPlusNormal"/>
        <w:widowControl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1.Заявление Махначева Левы Левановича отца погибшего участника Специальной Военной Операции Махначева Вадима Левановича удовлетворить.</w:t>
      </w:r>
    </w:p>
    <w:p w:rsidR="001F7173" w:rsidRDefault="001F7173" w:rsidP="001F7173">
      <w:pPr>
        <w:pStyle w:val="ConsPlusNormal"/>
        <w:widowControl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  Администрации Почепского сельсовета Дмитриевского района выделить денежные средства из бюджета муниципального образования «Почепский сельсовет» Дмитриевского района Курской области на отсыпку щебнем проезда по улице до домовладения расположенного по адресу: Курская область, Дмитриевский район, с.Фатеевка, д.181.</w:t>
      </w:r>
    </w:p>
    <w:p w:rsidR="001F7173" w:rsidRDefault="001F7173" w:rsidP="001F7173">
      <w:pPr>
        <w:pStyle w:val="ConsPlusNormal"/>
        <w:widowControl/>
        <w:ind w:firstLine="53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3. Отсыпку  щебнем проезда по улице провести в текущем месяце.</w:t>
      </w:r>
    </w:p>
    <w:p w:rsidR="004B10F0" w:rsidRPr="005C530D" w:rsidRDefault="001F7173" w:rsidP="004B10F0">
      <w:pPr>
        <w:pStyle w:val="ConsPlusTitle"/>
        <w:widowControl/>
        <w:ind w:firstLine="53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="004B10F0" w:rsidRPr="005C530D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</w:t>
      </w:r>
      <w:r w:rsidR="004B10F0" w:rsidRPr="005C530D">
        <w:rPr>
          <w:rFonts w:ascii="Times New Roman" w:hAnsi="Times New Roman" w:cs="Times New Roman"/>
          <w:b w:val="0"/>
          <w:sz w:val="27"/>
          <w:szCs w:val="27"/>
        </w:rPr>
        <w:t xml:space="preserve"> Решение вступает в силу со дня его под</w:t>
      </w:r>
      <w:r w:rsidR="00BC2251">
        <w:rPr>
          <w:rFonts w:ascii="Times New Roman" w:hAnsi="Times New Roman" w:cs="Times New Roman"/>
          <w:b w:val="0"/>
          <w:sz w:val="27"/>
          <w:szCs w:val="27"/>
        </w:rPr>
        <w:t>писания</w:t>
      </w:r>
      <w:r w:rsidR="004B10F0" w:rsidRPr="005C53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4B10F0" w:rsidRDefault="004B10F0" w:rsidP="005C53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5C530D" w:rsidRPr="005C530D" w:rsidRDefault="005C530D" w:rsidP="005C530D">
      <w:pPr>
        <w:pStyle w:val="ConsPlu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Председатель Собрания депутатов 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Почепского сельсовета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 xml:space="preserve">Дмитриевского района                                                       </w:t>
      </w:r>
      <w:r w:rsidR="00D75DBC">
        <w:rPr>
          <w:rFonts w:ascii="Times New Roman" w:hAnsi="Times New Roman"/>
          <w:sz w:val="27"/>
          <w:szCs w:val="27"/>
        </w:rPr>
        <w:t xml:space="preserve">        </w:t>
      </w:r>
      <w:r w:rsidR="00E341AD">
        <w:rPr>
          <w:rFonts w:ascii="Times New Roman" w:hAnsi="Times New Roman"/>
          <w:sz w:val="27"/>
          <w:szCs w:val="27"/>
        </w:rPr>
        <w:t xml:space="preserve">    </w:t>
      </w:r>
      <w:bookmarkStart w:id="0" w:name="_GoBack"/>
      <w:bookmarkEnd w:id="0"/>
      <w:r w:rsidRPr="005C530D">
        <w:rPr>
          <w:rFonts w:ascii="Times New Roman" w:hAnsi="Times New Roman"/>
          <w:sz w:val="27"/>
          <w:szCs w:val="27"/>
        </w:rPr>
        <w:t xml:space="preserve"> В.В.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>Матюхина</w:t>
      </w:r>
    </w:p>
    <w:p w:rsidR="004B10F0" w:rsidRPr="005C530D" w:rsidRDefault="004B10F0" w:rsidP="004B10F0">
      <w:pPr>
        <w:pStyle w:val="ConsPlusNormal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Глава Почепского сельсовета</w:t>
      </w:r>
    </w:p>
    <w:p w:rsidR="004B10F0" w:rsidRPr="005C530D" w:rsidRDefault="004B10F0" w:rsidP="004B10F0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5C530D">
        <w:rPr>
          <w:rFonts w:ascii="Times New Roman" w:hAnsi="Times New Roman"/>
          <w:sz w:val="27"/>
          <w:szCs w:val="27"/>
        </w:rPr>
        <w:t>Дмитриевского района</w:t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</w:r>
      <w:r w:rsidRPr="005C530D">
        <w:rPr>
          <w:rFonts w:ascii="Times New Roman" w:hAnsi="Times New Roman"/>
          <w:sz w:val="27"/>
          <w:szCs w:val="27"/>
        </w:rPr>
        <w:tab/>
        <w:t xml:space="preserve">   </w:t>
      </w:r>
      <w:r w:rsidR="00C91DAD" w:rsidRPr="005C530D">
        <w:rPr>
          <w:rFonts w:ascii="Times New Roman" w:hAnsi="Times New Roman"/>
          <w:sz w:val="27"/>
          <w:szCs w:val="27"/>
        </w:rPr>
        <w:t xml:space="preserve">    </w:t>
      </w:r>
      <w:r w:rsidR="00D75DBC">
        <w:rPr>
          <w:rFonts w:ascii="Times New Roman" w:hAnsi="Times New Roman"/>
          <w:sz w:val="27"/>
          <w:szCs w:val="27"/>
        </w:rPr>
        <w:t xml:space="preserve">      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 xml:space="preserve"> С.В.</w:t>
      </w:r>
      <w:r w:rsidR="00C91DAD" w:rsidRPr="005C530D">
        <w:rPr>
          <w:rFonts w:ascii="Times New Roman" w:hAnsi="Times New Roman"/>
          <w:sz w:val="27"/>
          <w:szCs w:val="27"/>
        </w:rPr>
        <w:t xml:space="preserve"> </w:t>
      </w:r>
      <w:r w:rsidRPr="005C530D">
        <w:rPr>
          <w:rFonts w:ascii="Times New Roman" w:hAnsi="Times New Roman"/>
          <w:sz w:val="27"/>
          <w:szCs w:val="27"/>
        </w:rPr>
        <w:t>Фалалеев</w:t>
      </w:r>
    </w:p>
    <w:sectPr w:rsidR="004B10F0" w:rsidRPr="005C530D" w:rsidSect="005C530D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0F74"/>
    <w:multiLevelType w:val="hybridMultilevel"/>
    <w:tmpl w:val="EBDA930A"/>
    <w:lvl w:ilvl="0" w:tplc="63E01990">
      <w:start w:val="1"/>
      <w:numFmt w:val="decimal"/>
      <w:lvlText w:val="%1."/>
      <w:lvlJc w:val="left"/>
      <w:pPr>
        <w:ind w:left="1427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35E3"/>
    <w:rsid w:val="000B6D96"/>
    <w:rsid w:val="00142DDA"/>
    <w:rsid w:val="00151451"/>
    <w:rsid w:val="001758BE"/>
    <w:rsid w:val="001F7173"/>
    <w:rsid w:val="00396801"/>
    <w:rsid w:val="00404AD3"/>
    <w:rsid w:val="004B10F0"/>
    <w:rsid w:val="005C1D08"/>
    <w:rsid w:val="005C530D"/>
    <w:rsid w:val="0066433C"/>
    <w:rsid w:val="008C6D12"/>
    <w:rsid w:val="008F4243"/>
    <w:rsid w:val="00B1765A"/>
    <w:rsid w:val="00B665EA"/>
    <w:rsid w:val="00B75867"/>
    <w:rsid w:val="00B87B8E"/>
    <w:rsid w:val="00BC2251"/>
    <w:rsid w:val="00C91DAD"/>
    <w:rsid w:val="00CB6683"/>
    <w:rsid w:val="00D75DBC"/>
    <w:rsid w:val="00D925B8"/>
    <w:rsid w:val="00DA37D0"/>
    <w:rsid w:val="00E341AD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B10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B1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0F0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Т.В.</dc:creator>
  <cp:keywords/>
  <dc:description/>
  <cp:lastModifiedBy>Админ</cp:lastModifiedBy>
  <cp:revision>21</cp:revision>
  <cp:lastPrinted>2024-07-01T12:17:00Z</cp:lastPrinted>
  <dcterms:created xsi:type="dcterms:W3CDTF">2022-04-22T08:20:00Z</dcterms:created>
  <dcterms:modified xsi:type="dcterms:W3CDTF">2024-07-01T12:18:00Z</dcterms:modified>
</cp:coreProperties>
</file>