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D9" w:rsidRPr="005E573A" w:rsidRDefault="009F2FD9" w:rsidP="009F2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«Назначение и выплата пенсии за выслугу лет лицам, замещавшим должности муниципальной службы в Администрации Почепского сельсовета Дмитриевского района Курской области, и ежемесячной доплаты к пенсии выборным должностным лицам»</w:t>
      </w:r>
    </w:p>
    <w:p w:rsidR="009F2FD9" w:rsidRPr="005E573A" w:rsidRDefault="009F2FD9" w:rsidP="009F2FD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F2FD9" w:rsidRPr="005E573A" w:rsidRDefault="009F2FD9" w:rsidP="009F2F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 xml:space="preserve"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E573A">
        <w:rPr>
          <w:rFonts w:ascii="Times New Roman" w:hAnsi="Times New Roman" w:cs="Times New Roman"/>
          <w:sz w:val="28"/>
          <w:szCs w:val="28"/>
          <w:lang w:eastAsia="ru-RU"/>
        </w:rPr>
        <w:t>№ 238-239, 20.12.2001, «Российская газета», № 247, 20.12.2001);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5E573A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5E573A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правда», № 5, 14.01.1999, «Сборник законодательства Курской области», № 16, 1998.);</w:t>
      </w:r>
    </w:p>
    <w:p w:rsidR="009F2FD9" w:rsidRPr="005E573A" w:rsidRDefault="009F2FD9" w:rsidP="009F2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5E573A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5E573A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от  30.11.2013, № 143);</w:t>
      </w:r>
    </w:p>
    <w:p w:rsidR="009F2FD9" w:rsidRDefault="009F2FD9" w:rsidP="009F2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5E573A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5E573A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22 июня 2007 г. № 89 (дополнительный выпуск);</w:t>
      </w:r>
    </w:p>
    <w:p w:rsidR="009F2FD9" w:rsidRPr="005E573A" w:rsidRDefault="009F2FD9" w:rsidP="009F2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2FD9" w:rsidRPr="005E573A" w:rsidRDefault="009F2FD9" w:rsidP="009F2FD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распоряжением  Администрации Курской области от 18.05.2015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E5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350-ра  «Об утверждении типового (рекомендуемого) перечня  </w:t>
      </w:r>
      <w:r w:rsidRPr="005E57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F2FD9" w:rsidRPr="005E573A" w:rsidRDefault="009F2FD9" w:rsidP="009F2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E573A">
        <w:rPr>
          <w:rFonts w:ascii="Times New Roman" w:hAnsi="Times New Roman" w:cs="Times New Roman"/>
          <w:spacing w:val="-4"/>
          <w:sz w:val="28"/>
          <w:szCs w:val="28"/>
        </w:rPr>
        <w:t>решением Собрания депутатов Почепского  сельсовета Дмитриевского района Курской области от 09.02.2011 г. № 39 «Об утверждении Порядка назначения, перерасчета, выплаты и Правил индексации пенсии за выслугу лет лицам, замещавшим должности муниципальной службы органов местного самоуправления муниципального образования «</w:t>
      </w:r>
      <w:proofErr w:type="spellStart"/>
      <w:r w:rsidRPr="005E573A">
        <w:rPr>
          <w:rFonts w:ascii="Times New Roman" w:hAnsi="Times New Roman" w:cs="Times New Roman"/>
          <w:spacing w:val="-4"/>
          <w:sz w:val="28"/>
          <w:szCs w:val="28"/>
        </w:rPr>
        <w:t>Почепский</w:t>
      </w:r>
      <w:proofErr w:type="spellEnd"/>
      <w:r w:rsidRPr="005E573A">
        <w:rPr>
          <w:rFonts w:ascii="Times New Roman" w:hAnsi="Times New Roman" w:cs="Times New Roman"/>
          <w:spacing w:val="-4"/>
          <w:sz w:val="28"/>
          <w:szCs w:val="28"/>
        </w:rPr>
        <w:t xml:space="preserve"> сельсовет» Дмитриевского района Курской области</w:t>
      </w:r>
      <w:r w:rsidRPr="005E573A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9F2FD9" w:rsidRPr="005E573A" w:rsidRDefault="009F2FD9" w:rsidP="009F2F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73A">
        <w:rPr>
          <w:rFonts w:ascii="Times New Roman" w:hAnsi="Times New Roman" w:cs="Times New Roman"/>
          <w:sz w:val="28"/>
          <w:szCs w:val="28"/>
          <w:lang w:eastAsia="ru-RU"/>
        </w:rPr>
        <w:t>- постановлением Администрации Почепского сельсовета Дмитриевского района Курской области   от 12.11.2018 г. № 73 «О разработке и утверждении административных регламентов предоставления муниципальных услуг»;</w:t>
      </w:r>
    </w:p>
    <w:p w:rsidR="009F2FD9" w:rsidRPr="005E573A" w:rsidRDefault="009F2FD9" w:rsidP="009F2F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E57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- решением Собрания депутатов Почепского сельсовета Дмитриевского района  Курской области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от 09.09.2016 г. № 226 </w:t>
      </w:r>
      <w:r w:rsidRPr="005E573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«Об утверждении Правил обращения за ежемесячной доплатой к трудовой пенсии по старости (инвалидности) лиц, осуществляющих полномочия Главы Почепского сельсовета Дмитриевского района Курской области»;</w:t>
      </w:r>
    </w:p>
    <w:p w:rsidR="009F2FD9" w:rsidRPr="005E573A" w:rsidRDefault="009F2FD9" w:rsidP="009F2FD9">
      <w:pPr>
        <w:pStyle w:val="a8"/>
        <w:ind w:firstLine="708"/>
        <w:jc w:val="both"/>
        <w:rPr>
          <w:rFonts w:cs="Times New Roman"/>
          <w:b/>
          <w:szCs w:val="28"/>
        </w:rPr>
      </w:pPr>
      <w:proofErr w:type="gramStart"/>
      <w:r>
        <w:rPr>
          <w:szCs w:val="28"/>
        </w:rPr>
        <w:t>- п</w:t>
      </w:r>
      <w:r w:rsidRPr="005E573A">
        <w:rPr>
          <w:rFonts w:cs="Times New Roman"/>
          <w:szCs w:val="28"/>
        </w:rPr>
        <w:t>остановление</w:t>
      </w:r>
      <w:r>
        <w:rPr>
          <w:szCs w:val="28"/>
        </w:rPr>
        <w:t>м</w:t>
      </w:r>
      <w:r w:rsidRPr="005E573A">
        <w:rPr>
          <w:rFonts w:cs="Times New Roman"/>
          <w:szCs w:val="28"/>
        </w:rPr>
        <w:t xml:space="preserve">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9F2FD9" w:rsidRPr="005E573A" w:rsidRDefault="009F2FD9" w:rsidP="009F2FD9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proofErr w:type="gramStart"/>
      <w:r>
        <w:rPr>
          <w:szCs w:val="28"/>
        </w:rPr>
        <w:t>-  р</w:t>
      </w:r>
      <w:r w:rsidRPr="005E573A">
        <w:rPr>
          <w:rFonts w:cs="Times New Roman"/>
          <w:kern w:val="1"/>
          <w:szCs w:val="28"/>
        </w:rPr>
        <w:t>ешение</w:t>
      </w:r>
      <w:r>
        <w:rPr>
          <w:szCs w:val="28"/>
        </w:rPr>
        <w:t>м</w:t>
      </w:r>
      <w:r w:rsidRPr="005E573A">
        <w:rPr>
          <w:rFonts w:cs="Times New Roman"/>
          <w:kern w:val="1"/>
          <w:szCs w:val="28"/>
        </w:rPr>
        <w:t xml:space="preserve">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5E573A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9F2FD9" w:rsidRPr="005E573A" w:rsidRDefault="009F2FD9" w:rsidP="009F2FD9">
      <w:pPr>
        <w:pStyle w:val="a8"/>
        <w:ind w:firstLine="708"/>
        <w:jc w:val="both"/>
        <w:rPr>
          <w:rFonts w:cs="Times New Roman"/>
          <w:szCs w:val="28"/>
        </w:rPr>
      </w:pPr>
      <w:r w:rsidRPr="005E573A">
        <w:rPr>
          <w:rFonts w:cs="Times New Roman"/>
          <w:szCs w:val="28"/>
        </w:rPr>
        <w:t>- Уставом муниципального образования «</w:t>
      </w:r>
      <w:proofErr w:type="spellStart"/>
      <w:r w:rsidRPr="005E573A">
        <w:rPr>
          <w:rFonts w:cs="Times New Roman"/>
          <w:szCs w:val="28"/>
        </w:rPr>
        <w:t>Почепский</w:t>
      </w:r>
      <w:proofErr w:type="spellEnd"/>
      <w:r w:rsidRPr="005E573A">
        <w:rPr>
          <w:rFonts w:cs="Times New Roman"/>
          <w:szCs w:val="28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15,) зарегистрирован в Управлении Министерства  юстиции Российской Федерации по Курской области 30 ноября 2010 года, государственный регистрационный № </w:t>
      </w:r>
      <w:proofErr w:type="spellStart"/>
      <w:r w:rsidRPr="005E573A">
        <w:rPr>
          <w:rFonts w:cs="Times New Roman"/>
          <w:szCs w:val="28"/>
          <w:lang w:val="en-US"/>
        </w:rPr>
        <w:t>ru</w:t>
      </w:r>
      <w:proofErr w:type="spellEnd"/>
      <w:r w:rsidRPr="005E573A">
        <w:rPr>
          <w:rFonts w:cs="Times New Roman"/>
          <w:szCs w:val="28"/>
        </w:rPr>
        <w:t>465053252010001.</w:t>
      </w:r>
    </w:p>
    <w:p w:rsidR="009F2FD9" w:rsidRPr="005E573A" w:rsidRDefault="009F2FD9" w:rsidP="009F2FD9">
      <w:pPr>
        <w:pStyle w:val="a8"/>
        <w:jc w:val="both"/>
        <w:rPr>
          <w:rFonts w:cs="Times New Roman"/>
          <w:szCs w:val="28"/>
          <w:lang w:eastAsia="ru-RU"/>
        </w:rPr>
      </w:pPr>
    </w:p>
    <w:p w:rsidR="008B2451" w:rsidRDefault="008B2451"/>
    <w:sectPr w:rsidR="008B2451" w:rsidSect="008E1AFC">
      <w:headerReference w:type="default" r:id="rId5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76" w:rsidRDefault="009F2FD9" w:rsidP="008E1AFC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5B6C76" w:rsidRDefault="009F2FD9" w:rsidP="008E1AFC">
    <w:pPr>
      <w:pStyle w:val="ac"/>
      <w:ind w:firstLine="709"/>
      <w:jc w:val="center"/>
    </w:pPr>
  </w:p>
  <w:p w:rsidR="005B6C76" w:rsidRDefault="009F2FD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FD9"/>
    <w:rsid w:val="00161E5B"/>
    <w:rsid w:val="00472F11"/>
    <w:rsid w:val="00675B71"/>
    <w:rsid w:val="0073576B"/>
    <w:rsid w:val="00771A59"/>
    <w:rsid w:val="0088682F"/>
    <w:rsid w:val="008B2451"/>
    <w:rsid w:val="009F2FD9"/>
    <w:rsid w:val="00A3626C"/>
    <w:rsid w:val="00AD6E0C"/>
    <w:rsid w:val="00B335C2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D9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suppressAutoHyphens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suppressAutoHyphens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uppressAutoHyphens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uiPriority w:val="22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pPr>
      <w:suppressAutoHyphens/>
      <w:spacing w:after="0" w:line="240" w:lineRule="auto"/>
    </w:pPr>
    <w:rPr>
      <w:rFonts w:ascii="Times New Roman" w:eastAsia="Times New Roman" w:hAnsi="Times New Roman" w:cs="Mangal"/>
      <w:b/>
      <w:bCs/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rsid w:val="009F2FD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rsid w:val="009F2FD9"/>
    <w:rPr>
      <w:rFonts w:eastAsia="Calibri"/>
    </w:rPr>
  </w:style>
  <w:style w:type="character" w:styleId="ae">
    <w:name w:val="page number"/>
    <w:basedOn w:val="a1"/>
    <w:uiPriority w:val="99"/>
    <w:rsid w:val="009F2F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4165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2</cp:revision>
  <dcterms:created xsi:type="dcterms:W3CDTF">2019-01-09T15:38:00Z</dcterms:created>
  <dcterms:modified xsi:type="dcterms:W3CDTF">2019-01-09T15:38:00Z</dcterms:modified>
</cp:coreProperties>
</file>